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1F7" w:rsidRPr="003C21F7" w:rsidRDefault="003C21F7" w:rsidP="003C21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3C21F7" w:rsidRPr="003C21F7" w:rsidRDefault="003C21F7" w:rsidP="003C21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21F7" w:rsidRPr="003C21F7" w:rsidRDefault="003C21F7" w:rsidP="003C21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C21F7" w:rsidRPr="003C21F7" w:rsidRDefault="003C21F7" w:rsidP="003C21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 xml:space="preserve">от 27 декабря 2019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3C21F7">
        <w:rPr>
          <w:rFonts w:ascii="Times New Roman" w:hAnsi="Times New Roman" w:cs="Times New Roman"/>
          <w:b/>
          <w:sz w:val="28"/>
          <w:szCs w:val="28"/>
        </w:rPr>
        <w:t xml:space="preserve"> 936-па</w:t>
      </w:r>
    </w:p>
    <w:p w:rsidR="003C21F7" w:rsidRPr="003C21F7" w:rsidRDefault="003C21F7" w:rsidP="003C21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21F7" w:rsidRDefault="003C21F7" w:rsidP="003C21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ОБ УТВЕРЖДЕНИИ ГОСУДАРСТВЕ</w:t>
      </w:r>
      <w:r>
        <w:rPr>
          <w:rFonts w:ascii="Times New Roman" w:hAnsi="Times New Roman" w:cs="Times New Roman"/>
          <w:b/>
          <w:sz w:val="28"/>
          <w:szCs w:val="28"/>
        </w:rPr>
        <w:t>ННОЙ ПРОГРАММЫ ПРИМОРСКОГО КРАЯ «</w:t>
      </w:r>
      <w:r w:rsidRPr="003C21F7">
        <w:rPr>
          <w:rFonts w:ascii="Times New Roman" w:hAnsi="Times New Roman" w:cs="Times New Roman"/>
          <w:b/>
          <w:sz w:val="28"/>
          <w:szCs w:val="28"/>
        </w:rPr>
        <w:t>РАЗВИТИЕ КУЛЬТУРЫ ПРИМОРСКОГО КРАЯ НА 2020 - 2027 ГОДЫ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53209" w:rsidRDefault="00053209" w:rsidP="003C21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34A9C" w:rsidRPr="00234A9C" w:rsidRDefault="00234A9C" w:rsidP="00234A9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34A9C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234A9C" w:rsidRPr="00234A9C" w:rsidRDefault="00234A9C" w:rsidP="00234A9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34A9C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234A9C" w:rsidRPr="00234A9C" w:rsidRDefault="00234A9C" w:rsidP="00234A9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34A9C">
        <w:rPr>
          <w:rFonts w:ascii="Times New Roman" w:hAnsi="Times New Roman" w:cs="Times New Roman"/>
          <w:bCs/>
          <w:sz w:val="28"/>
          <w:szCs w:val="28"/>
        </w:rPr>
        <w:t>от 10.04.2020 N 320-пп, от 14.05.2020 N 427-пп,</w:t>
      </w:r>
    </w:p>
    <w:p w:rsidR="00234A9C" w:rsidRPr="00234A9C" w:rsidRDefault="00234A9C" w:rsidP="00234A9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34A9C">
        <w:rPr>
          <w:rFonts w:ascii="Times New Roman" w:hAnsi="Times New Roman" w:cs="Times New Roman"/>
          <w:bCs/>
          <w:sz w:val="28"/>
          <w:szCs w:val="28"/>
        </w:rPr>
        <w:t>от 01.06.2020 N 485-пп, от 28.07.2020 N 648-пп,</w:t>
      </w:r>
    </w:p>
    <w:p w:rsidR="00234A9C" w:rsidRPr="00234A9C" w:rsidRDefault="00234A9C" w:rsidP="00234A9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34A9C">
        <w:rPr>
          <w:rFonts w:ascii="Times New Roman" w:hAnsi="Times New Roman" w:cs="Times New Roman"/>
          <w:bCs/>
          <w:sz w:val="28"/>
          <w:szCs w:val="28"/>
        </w:rPr>
        <w:t>от 28.12.2020 N 1081-пп (ред. 18.10.2021), от 15.07.2021 N 448-пп,</w:t>
      </w:r>
    </w:p>
    <w:p w:rsidR="00234A9C" w:rsidRPr="00234A9C" w:rsidRDefault="00234A9C" w:rsidP="00234A9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34A9C">
        <w:rPr>
          <w:rFonts w:ascii="Times New Roman" w:hAnsi="Times New Roman" w:cs="Times New Roman"/>
          <w:bCs/>
          <w:sz w:val="28"/>
          <w:szCs w:val="28"/>
        </w:rPr>
        <w:t>от 09.12.2021 N 787-пп, от 22.06.2022 N 427-пп,</w:t>
      </w:r>
    </w:p>
    <w:p w:rsidR="00234A9C" w:rsidRPr="00234A9C" w:rsidRDefault="00234A9C" w:rsidP="00234A9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34A9C">
        <w:rPr>
          <w:rFonts w:ascii="Times New Roman" w:hAnsi="Times New Roman" w:cs="Times New Roman"/>
          <w:bCs/>
          <w:sz w:val="28"/>
          <w:szCs w:val="28"/>
        </w:rPr>
        <w:t>от 31.08.2022 N 593-пп)</w:t>
      </w:r>
    </w:p>
    <w:p w:rsidR="003C21F7" w:rsidRDefault="003C21F7" w:rsidP="003C21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15903" w:rsidRPr="00C15903" w:rsidRDefault="00C15903" w:rsidP="00C1590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15903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C15903">
        <w:rPr>
          <w:rFonts w:ascii="Times New Roman" w:hAnsi="Times New Roman" w:cs="Times New Roman"/>
          <w:bCs/>
          <w:sz w:val="28"/>
          <w:szCs w:val="28"/>
        </w:rPr>
        <w:t xml:space="preserve"> 20</w:t>
      </w:r>
    </w:p>
    <w:p w:rsidR="00C15903" w:rsidRPr="00C15903" w:rsidRDefault="00C15903" w:rsidP="00C1590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15903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C15903" w:rsidRPr="00C15903" w:rsidRDefault="00C15903" w:rsidP="00C1590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15903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C15903" w:rsidRPr="00C15903" w:rsidRDefault="00C15903" w:rsidP="00C1590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15903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C15903" w:rsidRPr="00C15903" w:rsidRDefault="00C15903" w:rsidP="00C1590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C15903">
        <w:rPr>
          <w:rFonts w:ascii="Times New Roman" w:hAnsi="Times New Roman" w:cs="Times New Roman"/>
          <w:bCs/>
          <w:sz w:val="28"/>
          <w:szCs w:val="28"/>
        </w:rPr>
        <w:t>Развитие культуры</w:t>
      </w:r>
    </w:p>
    <w:p w:rsidR="00C15903" w:rsidRPr="00C15903" w:rsidRDefault="00C15903" w:rsidP="00C1590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15903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3C21F7" w:rsidRDefault="00C15903" w:rsidP="00C1590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15903">
        <w:rPr>
          <w:rFonts w:ascii="Times New Roman" w:hAnsi="Times New Roman" w:cs="Times New Roman"/>
          <w:bCs/>
          <w:sz w:val="28"/>
          <w:szCs w:val="28"/>
        </w:rPr>
        <w:t>на 2020 - 2027 годы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C15903" w:rsidRDefault="00C15903" w:rsidP="00C1590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34A9C" w:rsidRPr="00234A9C" w:rsidRDefault="00234A9C" w:rsidP="00234A9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4A9C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234A9C" w:rsidRPr="00234A9C" w:rsidRDefault="00234A9C" w:rsidP="00234A9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4A9C">
        <w:rPr>
          <w:rFonts w:ascii="Times New Roman" w:hAnsi="Times New Roman" w:cs="Times New Roman"/>
          <w:bCs/>
          <w:sz w:val="28"/>
          <w:szCs w:val="28"/>
        </w:rPr>
        <w:t>ПРЕДОСТАВЛЕНИЯ И РАСХОДОВАНИЯ СУБСИДИЙ</w:t>
      </w:r>
    </w:p>
    <w:p w:rsidR="00234A9C" w:rsidRPr="00234A9C" w:rsidRDefault="00234A9C" w:rsidP="00234A9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4A9C">
        <w:rPr>
          <w:rFonts w:ascii="Times New Roman" w:hAnsi="Times New Roman" w:cs="Times New Roman"/>
          <w:bCs/>
          <w:sz w:val="28"/>
          <w:szCs w:val="28"/>
        </w:rPr>
        <w:t>ИЗ КРАЕВОГО БЮДЖЕТА БЮДЖЕТАМ МУНИЦИПАЛЬНЫХ</w:t>
      </w:r>
    </w:p>
    <w:p w:rsidR="00234A9C" w:rsidRPr="00234A9C" w:rsidRDefault="00234A9C" w:rsidP="00234A9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4A9C">
        <w:rPr>
          <w:rFonts w:ascii="Times New Roman" w:hAnsi="Times New Roman" w:cs="Times New Roman"/>
          <w:bCs/>
          <w:sz w:val="28"/>
          <w:szCs w:val="28"/>
        </w:rPr>
        <w:t>ОБРАЗОВАНИЙ ПРИМОРСКОГО КРАЯ НА ОБЕСПЕЧЕНИЕ</w:t>
      </w:r>
    </w:p>
    <w:p w:rsidR="00234A9C" w:rsidRPr="00234A9C" w:rsidRDefault="00234A9C" w:rsidP="00234A9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4A9C">
        <w:rPr>
          <w:rFonts w:ascii="Times New Roman" w:hAnsi="Times New Roman" w:cs="Times New Roman"/>
          <w:bCs/>
          <w:sz w:val="28"/>
          <w:szCs w:val="28"/>
        </w:rPr>
        <w:t>РАЗВИТИЯ И УКРЕПЛЕНИЯ МАТЕРИАЛЬНО-ТЕХНИЧЕСКОЙ</w:t>
      </w:r>
    </w:p>
    <w:p w:rsidR="00234A9C" w:rsidRDefault="00234A9C" w:rsidP="00234A9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4A9C">
        <w:rPr>
          <w:rFonts w:ascii="Times New Roman" w:hAnsi="Times New Roman" w:cs="Times New Roman"/>
          <w:bCs/>
          <w:sz w:val="28"/>
          <w:szCs w:val="28"/>
        </w:rPr>
        <w:t>БАЗЫ МУНИЦИПАЛЬНЫХ ДОМОВ КУЛЬТУРЫ</w:t>
      </w:r>
      <w:r w:rsidRPr="00234A9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34A9C" w:rsidRDefault="00234A9C" w:rsidP="00234A9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34A9C" w:rsidRPr="00234A9C" w:rsidRDefault="00234A9C" w:rsidP="00234A9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4A9C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234A9C" w:rsidRPr="00234A9C" w:rsidRDefault="00234A9C" w:rsidP="00234A9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4A9C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234A9C" w:rsidRPr="00234A9C" w:rsidRDefault="00234A9C" w:rsidP="00234A9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4A9C">
        <w:rPr>
          <w:rFonts w:ascii="Times New Roman" w:hAnsi="Times New Roman" w:cs="Times New Roman"/>
          <w:bCs/>
          <w:sz w:val="28"/>
          <w:szCs w:val="28"/>
        </w:rPr>
        <w:t>от 14.05.2020 N 427-пп, от 01.06.2020 N 485-пп,</w:t>
      </w:r>
    </w:p>
    <w:p w:rsidR="00234A9C" w:rsidRPr="00234A9C" w:rsidRDefault="00234A9C" w:rsidP="00234A9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4A9C">
        <w:rPr>
          <w:rFonts w:ascii="Times New Roman" w:hAnsi="Times New Roman" w:cs="Times New Roman"/>
          <w:bCs/>
          <w:sz w:val="28"/>
          <w:szCs w:val="28"/>
        </w:rPr>
        <w:t>от 28.12.2020 N 1081-пп, от 09.12.2021 N 787-пп,</w:t>
      </w:r>
    </w:p>
    <w:p w:rsidR="00C15903" w:rsidRDefault="00234A9C" w:rsidP="00234A9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4A9C">
        <w:rPr>
          <w:rFonts w:ascii="Times New Roman" w:hAnsi="Times New Roman" w:cs="Times New Roman"/>
          <w:bCs/>
          <w:sz w:val="28"/>
          <w:szCs w:val="28"/>
        </w:rPr>
        <w:t>от 31.08.2022 N 593-пп)</w:t>
      </w:r>
    </w:p>
    <w:p w:rsidR="00234A9C" w:rsidRPr="00555FB0" w:rsidRDefault="00234A9C" w:rsidP="00234A9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34A9C" w:rsidRDefault="00234A9C" w:rsidP="00234A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Распределение субсидий между бюджетами муниципальных образований на соответствующий финансовый год утверждается законом Приморского края о краевом бюджете на текущий финансовый год и плановый период.</w:t>
      </w:r>
    </w:p>
    <w:p w:rsidR="00234A9C" w:rsidRDefault="00234A9C" w:rsidP="00234A9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субсидии бюджету i-того муниципального образования (Ci) соответствует размеру запрашиваемой муниципальным образованием субсидии, указанной в заявке, поданной в министерство, при выполнении следующих условий:</w:t>
      </w:r>
    </w:p>
    <w:p w:rsidR="00234A9C" w:rsidRPr="00234A9C" w:rsidRDefault="00234A9C" w:rsidP="00234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4A9C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6" w:history="1">
        <w:r w:rsidRPr="00234A9C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234A9C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28.12.2020 N 1081-пп)</w:t>
      </w:r>
    </w:p>
    <w:p w:rsidR="00234A9C" w:rsidRDefault="00234A9C" w:rsidP="00234A9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34A9C" w:rsidRDefault="00234A9C" w:rsidP="00234A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3"/>
          <w:sz w:val="28"/>
          <w:szCs w:val="28"/>
          <w:lang w:eastAsia="ru-RU"/>
        </w:rPr>
        <w:drawing>
          <wp:inline distT="0" distB="0" distL="0" distR="0">
            <wp:extent cx="3167380" cy="5988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738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A9C" w:rsidRDefault="00234A9C" w:rsidP="00234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4A9C" w:rsidRDefault="00234A9C" w:rsidP="00234A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6"/>
          <w:sz w:val="28"/>
          <w:szCs w:val="28"/>
          <w:lang w:eastAsia="ru-RU"/>
        </w:rPr>
        <w:drawing>
          <wp:inline distT="0" distB="0" distL="0" distR="0">
            <wp:extent cx="5278755" cy="6400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755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A9C" w:rsidRDefault="00234A9C" w:rsidP="00234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4A9C" w:rsidRDefault="00234A9C" w:rsidP="00234A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Ci - размер субсидии на укрепление материально-технической базы домов культуры i-тому муниципальному образованию;</w:t>
      </w:r>
    </w:p>
    <w:p w:rsidR="00234A9C" w:rsidRDefault="00234A9C" w:rsidP="00234A9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 - размер бюджетных ассигнований, предусмотренных в краевом бюджете на очередной финансовый год для предоставления субсидии;</w:t>
      </w:r>
    </w:p>
    <w:p w:rsidR="00234A9C" w:rsidRDefault="00234A9C" w:rsidP="00234A9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Pi - сметная стоимость ремонтных работ (текущего ремонта) зданий домов культуры или стоимость мероприятий, направленных на развитие и укрепление материально-технической базы домов культуры, подтвержденная соответствующими расчетами;</w:t>
      </w:r>
    </w:p>
    <w:p w:rsidR="00234A9C" w:rsidRDefault="00234A9C" w:rsidP="00234A9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- количество муниципальных образований, подавших заявку на получение субсидии;</w:t>
      </w:r>
    </w:p>
    <w:p w:rsidR="00234A9C" w:rsidRDefault="00234A9C" w:rsidP="00234A9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Ri - объем собственных средств бюджета i-того муниципального образования, предусмотренных в бюджете муниципального образования на исполнение расходных обязательств, но не менее:</w:t>
      </w:r>
    </w:p>
    <w:p w:rsidR="00234A9C" w:rsidRDefault="00234A9C" w:rsidP="00234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4A9C" w:rsidRPr="00234A9C" w:rsidRDefault="00234A9C" w:rsidP="00234A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4A9C">
        <w:rPr>
          <w:rFonts w:ascii="Times New Roman" w:hAnsi="Times New Roman" w:cs="Times New Roman"/>
          <w:sz w:val="28"/>
          <w:szCs w:val="28"/>
        </w:rPr>
        <w:t>Ri &gt;= Pi x (100% - Уi), где:</w:t>
      </w:r>
    </w:p>
    <w:p w:rsidR="00234A9C" w:rsidRPr="00234A9C" w:rsidRDefault="00234A9C" w:rsidP="00234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4A9C" w:rsidRDefault="00234A9C" w:rsidP="00234A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Уi - предельный уровень софинансирования расходного обязательства i-того муниципального образования за счет субсидий, определенный в соответствии с Правилами формирования;</w:t>
      </w:r>
    </w:p>
    <w:p w:rsidR="00234A9C" w:rsidRDefault="00234A9C" w:rsidP="00234A9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размер потребн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ости в субсидии, указанной в заявке о предоставлении субсидии, менее размера, определенного в соответствии с настоящим пунктом, субсидии распределяются в заявленном размере.</w:t>
      </w:r>
    </w:p>
    <w:p w:rsidR="00053209" w:rsidRDefault="00053209" w:rsidP="00234A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53209" w:rsidSect="00C84080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4A9C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53209"/>
    <w:rsid w:val="000D3FE0"/>
    <w:rsid w:val="001E00E6"/>
    <w:rsid w:val="00234A9C"/>
    <w:rsid w:val="002A340F"/>
    <w:rsid w:val="002D62BA"/>
    <w:rsid w:val="00325D6A"/>
    <w:rsid w:val="00345CB1"/>
    <w:rsid w:val="003C21F7"/>
    <w:rsid w:val="0043324C"/>
    <w:rsid w:val="004878B6"/>
    <w:rsid w:val="004E40AB"/>
    <w:rsid w:val="00536A7D"/>
    <w:rsid w:val="00555FB0"/>
    <w:rsid w:val="00674632"/>
    <w:rsid w:val="00707AB3"/>
    <w:rsid w:val="00730D33"/>
    <w:rsid w:val="00816FEB"/>
    <w:rsid w:val="0085051A"/>
    <w:rsid w:val="008614E7"/>
    <w:rsid w:val="008A4FDE"/>
    <w:rsid w:val="008D0300"/>
    <w:rsid w:val="009C1F8A"/>
    <w:rsid w:val="009D0279"/>
    <w:rsid w:val="00A54AF9"/>
    <w:rsid w:val="00AD2DA2"/>
    <w:rsid w:val="00B17B0A"/>
    <w:rsid w:val="00B65C25"/>
    <w:rsid w:val="00BF5216"/>
    <w:rsid w:val="00C15903"/>
    <w:rsid w:val="00C84080"/>
    <w:rsid w:val="00C93D9E"/>
    <w:rsid w:val="00CD14F8"/>
    <w:rsid w:val="00D545B2"/>
    <w:rsid w:val="00D77C2F"/>
    <w:rsid w:val="00D8013F"/>
    <w:rsid w:val="00E411FA"/>
    <w:rsid w:val="00E42384"/>
    <w:rsid w:val="00F721C5"/>
    <w:rsid w:val="00FD2152"/>
    <w:rsid w:val="00FE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639B82DE"/>
  <w15:docId w15:val="{0F60C424-7BEA-48F2-BFBC-2A6EEAB2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0E05A112A860EBBD2C000BD74056DCFBB74AF75941AB5ADDC17C05E45077EFEFC1A2C854F58A3F754E9D6C7559648117DBF688EDF74F5EAE1A77174c7X9H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39</cp:revision>
  <cp:lastPrinted>2019-10-08T06:09:00Z</cp:lastPrinted>
  <dcterms:created xsi:type="dcterms:W3CDTF">2018-09-10T05:05:00Z</dcterms:created>
  <dcterms:modified xsi:type="dcterms:W3CDTF">2022-10-25T07:24:00Z</dcterms:modified>
</cp:coreProperties>
</file>